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4B" w:rsidRDefault="00301EA8" w:rsidP="00987D4B">
      <w:pPr>
        <w:pStyle w:val="Default"/>
        <w:rPr>
          <w:sz w:val="28"/>
          <w:szCs w:val="28"/>
        </w:rPr>
      </w:pPr>
      <w:r>
        <w:rPr>
          <w:rFonts w:ascii="Calibri" w:eastAsia="Calibri" w:hAnsi="Calibri"/>
          <w:b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416675" cy="9258300"/>
            <wp:effectExtent l="19050" t="0" r="3175" b="0"/>
            <wp:docPr id="1" name="Рисунок 1" descr="C:\Users\Белла\Pictures\2017-03-1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D4B" w:rsidRPr="00987D4B">
        <w:rPr>
          <w:sz w:val="28"/>
          <w:szCs w:val="28"/>
        </w:rPr>
        <w:lastRenderedPageBreak/>
        <w:t xml:space="preserve">2.2. Общая численность управляющего совета определяется уставом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2.3. Общее количество членов управляющего совета, избираемых из числа родителей (законных представителей) обучающихся, воспитанников не может быть меньше 1/3 и больше 1/2 общего числа членов управляющего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2.4. Количество членов управляющего совета из числа работников Учреждения не может превышать 1/3 общего числа членов управляющего совета. При этом не менее чем 2/3 из них должны являться педагогическими работниками Учреждения. Руководитель Учреждения в обязательном порядке входит в состав управляющего совета. </w:t>
      </w:r>
    </w:p>
    <w:p w:rsid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2.5. Представители обучающихся избираются в управляющий совет по </w:t>
      </w:r>
      <w:proofErr w:type="gramStart"/>
      <w:r w:rsidRPr="00987D4B">
        <w:rPr>
          <w:sz w:val="28"/>
          <w:szCs w:val="28"/>
        </w:rPr>
        <w:t xml:space="preserve">одному </w:t>
      </w:r>
      <w:r>
        <w:rPr>
          <w:sz w:val="28"/>
          <w:szCs w:val="28"/>
        </w:rPr>
        <w:t xml:space="preserve"> чел</w:t>
      </w:r>
      <w:proofErr w:type="gramEnd"/>
      <w:r>
        <w:rPr>
          <w:sz w:val="28"/>
          <w:szCs w:val="28"/>
        </w:rPr>
        <w:t>. из числа обучающихся 8-9 классов.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2.6. Представитель учредителя в управляющий совет Учреждения назначается учредителем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b/>
          <w:bCs/>
          <w:sz w:val="28"/>
          <w:szCs w:val="28"/>
        </w:rPr>
        <w:t xml:space="preserve">3. Порядок формирования совета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3.1. Управляющий совет Учреждения создается с использованием процедур выборов, назначения и кооптации.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3.2. С использованием процедуры выборов в управляющий совет избираются представители работников Учреждения, обучающихся и их родителей (законных представителей).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3.3.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3.4. Выборы проводятся тайным голосованием при условии получения согласия лиц быть избранными в состав управляющего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3.5. Для проведения выборов первого состава управляющего совета издается приказ руководителя Учреждения.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3.6. Руководитель Учреждения оказывает организационную помощь избирательной комиссии в проведении выборов: предоставляет помещения, оргтехнику, расходуемые материалы и т. п.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3.7. Избирательная комиссия: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избирает из своего состава председателя и секретаря;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назначает срок регистрации кандидатов от различных категорий участников образовательного процесса; </w:t>
      </w:r>
    </w:p>
    <w:p w:rsidR="00987D4B" w:rsidRPr="00987D4B" w:rsidRDefault="00987D4B" w:rsidP="00D371F0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регистрирует кандидатов;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вывешивает списки для ознакомления избирателей;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организует изготовление необходимых бюллетеней;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lastRenderedPageBreak/>
        <w:t xml:space="preserve">- рассматривает поданные отводы и в случае их обоснованности лишает кандидатов регистрации;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>-</w:t>
      </w:r>
      <w:r w:rsidR="00D371F0">
        <w:rPr>
          <w:sz w:val="28"/>
          <w:szCs w:val="28"/>
        </w:rPr>
        <w:t xml:space="preserve"> проводит собрания </w:t>
      </w:r>
      <w:r w:rsidRPr="00987D4B">
        <w:rPr>
          <w:sz w:val="28"/>
          <w:szCs w:val="28"/>
        </w:rPr>
        <w:t xml:space="preserve"> соответствующих участников образовательного процесса;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подводит итоги выборов членов управляющего совета;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>- в недельный срок после проведения в</w:t>
      </w:r>
      <w:r w:rsidR="00D371F0">
        <w:rPr>
          <w:sz w:val="28"/>
          <w:szCs w:val="28"/>
        </w:rPr>
        <w:t xml:space="preserve">ыборного собрания </w:t>
      </w:r>
      <w:r w:rsidRPr="00987D4B">
        <w:rPr>
          <w:sz w:val="28"/>
          <w:szCs w:val="28"/>
        </w:rPr>
        <w:t xml:space="preserve">рассматривает жалобы о нарушении процедуры выборов и принимает по ним решения;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составляет список избранных членов управляющего совета и направляет его руководителю Учреждения и председателю управляющего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3.8. Все лица, имеющие право участвовать в выборах, извещаются о месте и времени проведения выборов не </w:t>
      </w:r>
      <w:proofErr w:type="gramStart"/>
      <w:r w:rsidRPr="00987D4B">
        <w:rPr>
          <w:sz w:val="28"/>
          <w:szCs w:val="28"/>
        </w:rPr>
        <w:t>позднее</w:t>
      </w:r>
      <w:proofErr w:type="gramEnd"/>
      <w:r w:rsidRPr="00987D4B">
        <w:rPr>
          <w:sz w:val="28"/>
          <w:szCs w:val="28"/>
        </w:rPr>
        <w:t xml:space="preserve"> чем за семь дней до дня голосования.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3.9.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устанавливается уставом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Кворум для собрания родителей (законных представителей) обучающихся, воспитанников не устанавливается, если все они были надлежащим образом уведомлены о времени, месте проведения выборов и повестке дня.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3.10. Избранными в управляющий совет считаются кандидаты, за которых проголосовало наибольшее количество лиц, принявших участие в выборах.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3.11.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3.12.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3.13. Проведение всех выборных собраний оформляется протоколами. </w:t>
      </w:r>
    </w:p>
    <w:p w:rsidR="00987D4B" w:rsidRPr="00987D4B" w:rsidRDefault="00987D4B" w:rsidP="00D371F0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3.14. В выборах членов управляющего совета имеют право участвовать родители (законные представители) воспитанников и обучающихся всех уровней общего образования, зачисленных на момент проведения выборов в Учреждение.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3.15. Каждая семья (полная или неполная) имеет один голос на выборах независимо от того, какое количество детей из данной семьи обучается или воспитывается в Учреждении.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воспитанника, лично участвующим в выборах, не удается </w:t>
      </w:r>
      <w:r w:rsidRPr="00987D4B">
        <w:rPr>
          <w:sz w:val="28"/>
          <w:szCs w:val="28"/>
        </w:rPr>
        <w:lastRenderedPageBreak/>
        <w:t xml:space="preserve">прийти к единому мнению, голос семьи </w:t>
      </w:r>
      <w:proofErr w:type="gramStart"/>
      <w:r w:rsidRPr="00987D4B">
        <w:rPr>
          <w:sz w:val="28"/>
          <w:szCs w:val="28"/>
        </w:rPr>
        <w:t>разделяется</w:t>
      </w:r>
      <w:proofErr w:type="gramEnd"/>
      <w:r w:rsidRPr="00987D4B">
        <w:rPr>
          <w:sz w:val="28"/>
          <w:szCs w:val="28"/>
        </w:rPr>
        <w:t xml:space="preserve"> и каждый из родителей участвует в голосовании с правом 1/2 голоса.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От одной семьи может быть избран лишь один член управляющего совета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3.16. </w:t>
      </w:r>
      <w:proofErr w:type="gramStart"/>
      <w:r w:rsidRPr="00987D4B">
        <w:rPr>
          <w:sz w:val="28"/>
          <w:szCs w:val="28"/>
        </w:rPr>
        <w:t xml:space="preserve">В состав управляющего совета Учреждения могут быть избраны по одному представителю от </w:t>
      </w:r>
      <w:r w:rsidR="00D371F0">
        <w:rPr>
          <w:sz w:val="28"/>
          <w:szCs w:val="28"/>
        </w:rPr>
        <w:t>обучающихся каждой из  уровней  основного</w:t>
      </w:r>
      <w:r w:rsidRPr="00987D4B">
        <w:rPr>
          <w:sz w:val="28"/>
          <w:szCs w:val="28"/>
        </w:rPr>
        <w:t xml:space="preserve"> общего образования.</w:t>
      </w:r>
      <w:proofErr w:type="gramEnd"/>
      <w:r w:rsidRPr="00987D4B">
        <w:rPr>
          <w:sz w:val="28"/>
          <w:szCs w:val="28"/>
        </w:rPr>
        <w:t xml:space="preserve"> Выборы проводятся на общем собра</w:t>
      </w:r>
      <w:r w:rsidR="00D371F0">
        <w:rPr>
          <w:sz w:val="28"/>
          <w:szCs w:val="28"/>
        </w:rPr>
        <w:t xml:space="preserve">нии соответствующих </w:t>
      </w:r>
      <w:r w:rsidRPr="00987D4B">
        <w:rPr>
          <w:sz w:val="28"/>
          <w:szCs w:val="28"/>
        </w:rPr>
        <w:t xml:space="preserve"> классов.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Обучающиеся должны быть проинформированы о результатах выборов в недельный срок с момента проведения выборов.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3.17. Все работники Учреждения, в т. ч. работающие по совместительству, имеют право участвовать в общем собрании работников по выборам членов управляющего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3.18. В случае выявления нарушений в ходе проведения выборов членов управляющего совета приказом руководителя Учреждения или решением управляющего совета по представлению избирательной комиссии выборы объявляются несостоявшимися, после чего проводятся заново.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Споры, возникающие в связи с проведением выборов, разрешаются в порядке, установленном действующим законодательством РФ.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3.19. Учредитель Учреждения, получив от руководителя Учреждения,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об утверждении нового состава управляющего совета;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о назначении в новый состав управляющего совета представителя учредителя и руководителя Учреждения;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об утверждении </w:t>
      </w:r>
      <w:proofErr w:type="gramStart"/>
      <w:r w:rsidRPr="00987D4B">
        <w:rPr>
          <w:sz w:val="28"/>
          <w:szCs w:val="28"/>
        </w:rPr>
        <w:t>даты истечения полномочий управляющего совета действующего состава</w:t>
      </w:r>
      <w:proofErr w:type="gramEnd"/>
      <w:r w:rsidRPr="00987D4B">
        <w:rPr>
          <w:sz w:val="28"/>
          <w:szCs w:val="28"/>
        </w:rPr>
        <w:t xml:space="preserve"> и даты вступления в полномочия новых членов управляющего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Управляющий совет считается созданным с момента принятия решения учредителем. </w:t>
      </w:r>
    </w:p>
    <w:p w:rsidR="00987D4B" w:rsidRPr="00987D4B" w:rsidRDefault="00987D4B" w:rsidP="00D371F0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3.20. Кооптация (введение в случаях, предусмотренных уставом Учреждения,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3.21.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выпускников Учреждения;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представителей работодателей, чья деятельность прямо или косвенно связана с Учреждением или территорией, на которой оно расположено;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представителей организаций образования, науки и культуры;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proofErr w:type="gramStart"/>
      <w:r w:rsidRPr="00987D4B">
        <w:rPr>
          <w:sz w:val="28"/>
          <w:szCs w:val="28"/>
        </w:rPr>
        <w:lastRenderedPageBreak/>
        <w:t xml:space="preserve">- граждан, известных своей культурной, научной, общественной (в т. ч. благотворительной) деятельностью в сфере образования; </w:t>
      </w:r>
      <w:proofErr w:type="gramEnd"/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объединений работодателей, общественных объединений, некоммерческих организаций.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Данным лицам должно быть </w:t>
      </w:r>
      <w:proofErr w:type="gramStart"/>
      <w:r w:rsidRPr="00987D4B">
        <w:rPr>
          <w:sz w:val="28"/>
          <w:szCs w:val="28"/>
        </w:rPr>
        <w:t>предложено</w:t>
      </w:r>
      <w:proofErr w:type="gramEnd"/>
      <w:r w:rsidRPr="00987D4B">
        <w:rPr>
          <w:sz w:val="28"/>
          <w:szCs w:val="28"/>
        </w:rPr>
        <w:t xml:space="preserve"> выдвинуть кандидатуры на включение в члены управляющего совета Учреждения путем кооптации.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3.22. Кандидатуры для кооптации могут быть также предложены: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учредителем Учреждения;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родителями (законными представителями) обучающихся, воспитанников;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</w:t>
      </w:r>
      <w:proofErr w:type="gramStart"/>
      <w:r w:rsidRPr="00987D4B">
        <w:rPr>
          <w:sz w:val="28"/>
          <w:szCs w:val="28"/>
        </w:rPr>
        <w:t>обучающимися</w:t>
      </w:r>
      <w:proofErr w:type="gramEnd"/>
      <w:r w:rsidRPr="00987D4B">
        <w:rPr>
          <w:sz w:val="28"/>
          <w:szCs w:val="28"/>
        </w:rPr>
        <w:t xml:space="preserve"> на уровне </w:t>
      </w:r>
      <w:r w:rsidR="00D371F0">
        <w:rPr>
          <w:sz w:val="28"/>
          <w:szCs w:val="28"/>
        </w:rPr>
        <w:t>основного</w:t>
      </w:r>
      <w:r w:rsidRPr="00987D4B">
        <w:rPr>
          <w:sz w:val="28"/>
          <w:szCs w:val="28"/>
        </w:rPr>
        <w:t xml:space="preserve"> общего образования;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работниками Учреждения;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членами органов коллегиального управления Учреждения;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заинтересованными юридическими лицами, в т. ч. государственными и муниципальными органами, включая органы управления образованием.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3.23. Допускается самовыдвижение кандидатов для кооптации.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3.24. Во всех случаях требуется предварительное согласие кандидата на включение его в состав управляющего совета Учреждения. Предложения вносятся на рассмотрение в письменном виде.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3.25. Кандидатуры лиц, предложенных для включения в члены управляющего совета путем кооптации учредителем, рассматриваются в первоочередном порядке.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3.26. Кооптация в члены управляющего совета Учреждения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3.27. Голосование проводится тайно по списку кандидатов, составленному в алфавитном порядке. </w:t>
      </w:r>
    </w:p>
    <w:p w:rsidR="00987D4B" w:rsidRPr="00987D4B" w:rsidRDefault="00987D4B" w:rsidP="00D371F0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Список предоставляется избранным и назначенным членам управляющего совета Учреждения для ознакомления до начала голосования. К списку должны быть приложены </w:t>
      </w:r>
      <w:r w:rsidR="00D371F0">
        <w:rPr>
          <w:sz w:val="28"/>
          <w:szCs w:val="28"/>
        </w:rPr>
        <w:t>заявления,</w:t>
      </w:r>
      <w:r w:rsidRPr="00987D4B">
        <w:rPr>
          <w:sz w:val="28"/>
          <w:szCs w:val="28"/>
        </w:rPr>
        <w:t xml:space="preserve"> и любые иные письменные пояснения кандидатов о своих взглядах и мнениях о развитии Учреждения, а также краткая информация о личности кандидатов, но не более чем в пределах согласованной с ними информации о персональных данных.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3.28.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3.29. 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3.30. Все члены управляющего совета Учреждения действуют на основании удостоверения, форма которого устанавливается учредителем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lastRenderedPageBreak/>
        <w:t xml:space="preserve">Члены управляющего совета, получившие удостоверения, вносятся в единый регистрационный реестр членов управляющих советов образовательных учреждений, подведомственных учредителю.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b/>
          <w:bCs/>
          <w:sz w:val="28"/>
          <w:szCs w:val="28"/>
        </w:rPr>
        <w:t xml:space="preserve">4. Компетенция совета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4.1. Управляющий совет вправе принимать решения по вопросам, отнесенным к его компетенции: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нормативными правовыми актами РФ;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нормативными правовыми актами субъекта РФ;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нормативными правовыми актами органов местного самоуправления;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уставом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4.2. При определении компетенции управляющего совета следует учитывать, что его деятельность направлена на решение следующих задач: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определение основных направлений развития Учреждения;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участие в разработке основных общеобразовательных программ Учреждения;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создание условий для эффективного функционирования образовательной среды Учреждения;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содействие созданию в Учреждении оптимальных условий для реализации основных общеобразовательных программ, в том числе в сетевой форме;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финансово-экономическое содействие работе Учреждения за счет рационального использования выделяемых Учреждению бюджетных средств, доходов от приносящей доход деятельности и привлечения средств из внебюджетных источников;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обеспечение прозрачности привлекаемых и расходуемых финансовых и материальных средств;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достижение высоких показателей качества образования;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создание условий для творческого и духовно-нравственного развития обучающихся, внеурочной деятельности;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укрепление здоровья и обеспечение соблюдения прав обучающихся, воспитанников;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 Управляющий совет Учреждения выполняет следующие функции: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4.3.1. Утверждает программу, основные направления и приоритеты развития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lastRenderedPageBreak/>
        <w:t xml:space="preserve">4.3.2. Участвует в разработке и утверждает локальные акты Учреждения, устанавливающие виды, размеры, условия и порядок выплат стимулирующего характера работникам Учреждения, показатели и критерии оценки качества результатов и условий образовательного процесса и результативности труда работников.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4.3.3. Участвует в оценке качества и результативности труда работников Учреждения, в распределении выплат стимулирующего характера и согласовывает их распределение в порядке, устанавливаемом локальными актами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4.3.4. Обеспечивает участие представителей общественности: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в осуществлении образовательного процесса;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</w:t>
      </w:r>
      <w:proofErr w:type="gramStart"/>
      <w:r w:rsidRPr="00987D4B">
        <w:rPr>
          <w:sz w:val="28"/>
          <w:szCs w:val="28"/>
        </w:rPr>
        <w:t>проведении</w:t>
      </w:r>
      <w:proofErr w:type="gramEnd"/>
      <w:r w:rsidRPr="00987D4B">
        <w:rPr>
          <w:sz w:val="28"/>
          <w:szCs w:val="28"/>
        </w:rPr>
        <w:t xml:space="preserve"> мероприятий воспитательного и иного социально значимого характера;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</w:t>
      </w:r>
      <w:proofErr w:type="gramStart"/>
      <w:r w:rsidRPr="00987D4B">
        <w:rPr>
          <w:sz w:val="28"/>
          <w:szCs w:val="28"/>
        </w:rPr>
        <w:t>лицензировании</w:t>
      </w:r>
      <w:proofErr w:type="gramEnd"/>
      <w:r w:rsidRPr="00987D4B">
        <w:rPr>
          <w:sz w:val="28"/>
          <w:szCs w:val="28"/>
        </w:rPr>
        <w:t xml:space="preserve"> Учреждения;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>- деятельности аттестационны</w:t>
      </w:r>
      <w:r w:rsidR="002E61F7">
        <w:rPr>
          <w:sz w:val="28"/>
          <w:szCs w:val="28"/>
        </w:rPr>
        <w:t xml:space="preserve">х, </w:t>
      </w:r>
      <w:proofErr w:type="spellStart"/>
      <w:r w:rsidR="002E61F7">
        <w:rPr>
          <w:sz w:val="28"/>
          <w:szCs w:val="28"/>
        </w:rPr>
        <w:t>аккредитационных</w:t>
      </w:r>
      <w:proofErr w:type="spellEnd"/>
      <w:r w:rsidR="002E61F7">
        <w:rPr>
          <w:sz w:val="28"/>
          <w:szCs w:val="28"/>
        </w:rPr>
        <w:t xml:space="preserve">, </w:t>
      </w:r>
      <w:r w:rsidRPr="00987D4B">
        <w:rPr>
          <w:sz w:val="28"/>
          <w:szCs w:val="28"/>
        </w:rPr>
        <w:t xml:space="preserve">конфликтных и иных комиссий.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</w:t>
      </w:r>
      <w:proofErr w:type="spellStart"/>
      <w:r w:rsidRPr="00987D4B">
        <w:rPr>
          <w:sz w:val="28"/>
          <w:szCs w:val="28"/>
        </w:rPr>
        <w:t>самообследовании</w:t>
      </w:r>
      <w:proofErr w:type="spellEnd"/>
      <w:r w:rsidRPr="00987D4B">
        <w:rPr>
          <w:sz w:val="28"/>
          <w:szCs w:val="28"/>
        </w:rPr>
        <w:t xml:space="preserve">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4.3.5. Участвует в подготовке, обсуждает и согласовывает ежегодный публичный доклад руководителя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4.3.6. Устанавливает порядок привлечения и направления расходования финансовых и материальных средств из внебюджетных источников.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4.3.7. Координирует деятельность органов коллегиального управления и общественных объединений, не запрещенную законодательством.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4.3.8. Согласовывает по представлению руководителя Учреждения: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основные общеобразовательные программы Учреждения;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годовой календарный учебный график;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правила внутреннего распорядка обучающихся и работников Учреждения; </w:t>
      </w:r>
    </w:p>
    <w:p w:rsidR="00D371F0" w:rsidRDefault="00987D4B" w:rsidP="00D371F0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введение новых методик и образовательных технологий, рекомендованных педагогическим советом. </w:t>
      </w:r>
    </w:p>
    <w:p w:rsidR="00987D4B" w:rsidRPr="00987D4B" w:rsidRDefault="00987D4B" w:rsidP="00D371F0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4.3.9. Принимает решение о проведении, а также проводит: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общественную экспертизу по вопросам соблюдения прав участников образовательного процесса;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общественную экспертизу качества условий организации образовательного процесса;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общественную экспертизу общеобразовательных программ.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4.3.10. Принимает решение: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lastRenderedPageBreak/>
        <w:t xml:space="preserve">- 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об исключении обучающегося из Учреждения (по представлению педагогического совета) в порядке, предусмотренном законодательством РФ.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о мерах социальной поддержки обучающихся и работников Учреждения, участвует в разработке и согласовывает соответствующие локальные акты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>4.3.11. Содействует привлечению внебюджетных сре</w:t>
      </w:r>
      <w:proofErr w:type="gramStart"/>
      <w:r w:rsidRPr="00987D4B">
        <w:rPr>
          <w:sz w:val="28"/>
          <w:szCs w:val="28"/>
        </w:rPr>
        <w:t>дств дл</w:t>
      </w:r>
      <w:proofErr w:type="gramEnd"/>
      <w:r w:rsidRPr="00987D4B">
        <w:rPr>
          <w:sz w:val="28"/>
          <w:szCs w:val="28"/>
        </w:rPr>
        <w:t xml:space="preserve">я обеспечения деятельности и развития Учреждения и утверждает смету и отчет об исполнении сметы расходования средств, полученных Учреждением от уставной приносящей доходы деятельности и из иных внебюджетных источников.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4.3.12. Согласует перечень выбранных Учреждением учебников из федерального перечня учебников.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4.3.13. Вносит руководителю Учреждения рекомендации в части: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материально-технического обеспечения и оснащения образовательного процесса, оборудования помещений Учреждения в пределах имеющихся средств;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создания в Учреждении необходимых условий для организации питания, медицинского обслуживания обучающихся, воспитанников;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организации промежуточной и итоговой аттестации </w:t>
      </w:r>
      <w:proofErr w:type="gramStart"/>
      <w:r w:rsidRPr="00987D4B">
        <w:rPr>
          <w:sz w:val="28"/>
          <w:szCs w:val="28"/>
        </w:rPr>
        <w:t>обучающихся</w:t>
      </w:r>
      <w:proofErr w:type="gramEnd"/>
      <w:r w:rsidRPr="00987D4B">
        <w:rPr>
          <w:sz w:val="28"/>
          <w:szCs w:val="28"/>
        </w:rPr>
        <w:t xml:space="preserve">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организации мероприятий по охране и укреплению здоровья обучающихся, воспитанников;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организации образования лиц с ограниченными возможностями здоровья, одаренных детей;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социальной поддержки обучающихся и работников, находящихся в трудной жизненной ситуации;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совершенствования воспитательной работы в Учреждении, организации спортивной и </w:t>
      </w:r>
      <w:proofErr w:type="spellStart"/>
      <w:r w:rsidRPr="00987D4B">
        <w:rPr>
          <w:sz w:val="28"/>
          <w:szCs w:val="28"/>
        </w:rPr>
        <w:t>досуговой</w:t>
      </w:r>
      <w:proofErr w:type="spellEnd"/>
      <w:r w:rsidRPr="00987D4B">
        <w:rPr>
          <w:sz w:val="28"/>
          <w:szCs w:val="28"/>
        </w:rPr>
        <w:t xml:space="preserve"> деятельности.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B92C91" w:rsidRDefault="00987D4B" w:rsidP="00B92C91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4.3.14. В случае возникновения необходимости внесения изменений и дополнений в устав Учреждения организует работу по их разработке и принятию в порядке, предусмотренном уставом. </w:t>
      </w:r>
    </w:p>
    <w:p w:rsidR="00987D4B" w:rsidRPr="00987D4B" w:rsidRDefault="00987D4B" w:rsidP="00B92C91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4.3.15. Ходатайствует перед руководителем Учреждения о расторжении трудового договора с работниками Учреждения (при наличии предусмотренных действующим законодательством РФ оснований).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4.3.16. Заслушивает отчет руководителя Учреждения по итогам учебного и финансового года, выносит по нему заключение, которое затем направляет учредителю.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lastRenderedPageBreak/>
        <w:t xml:space="preserve"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 работы администрации Учреждения. </w:t>
      </w:r>
    </w:p>
    <w:p w:rsidR="00B92C91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4.4. Решения, принятые управляющим советом по вопросам, отнесенным уставом к его компетенции, обязательны для исполнения руководителем Учреждения, который обеспечивает их выполнение работниками Учреждения. По вопросам, не отнесенным уставом к компетенции управляющего совета, решения управляющего совета носят рекомендательный характер. </w:t>
      </w:r>
    </w:p>
    <w:p w:rsidR="00B92C91" w:rsidRDefault="00987D4B" w:rsidP="00987D4B">
      <w:pPr>
        <w:pStyle w:val="Default"/>
        <w:rPr>
          <w:b/>
          <w:bCs/>
          <w:sz w:val="28"/>
          <w:szCs w:val="28"/>
        </w:rPr>
      </w:pPr>
      <w:r w:rsidRPr="00987D4B">
        <w:rPr>
          <w:b/>
          <w:bCs/>
          <w:sz w:val="28"/>
          <w:szCs w:val="28"/>
        </w:rPr>
        <w:t>5. Порядок организации деятельности совета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b/>
          <w:bCs/>
          <w:sz w:val="28"/>
          <w:szCs w:val="28"/>
        </w:rPr>
        <w:t xml:space="preserve"> </w:t>
      </w:r>
      <w:r w:rsidRPr="00987D4B">
        <w:rPr>
          <w:sz w:val="28"/>
          <w:szCs w:val="28"/>
        </w:rPr>
        <w:t xml:space="preserve">5.1. Управляющий совет Учреждения возглавляет председатель, избираемый тайным голосованием из числа родителей (законных представителей) обучающихся, воспитанников, входящих </w:t>
      </w:r>
      <w:proofErr w:type="gramStart"/>
      <w:r w:rsidRPr="00987D4B">
        <w:rPr>
          <w:sz w:val="28"/>
          <w:szCs w:val="28"/>
        </w:rPr>
        <w:t>в</w:t>
      </w:r>
      <w:proofErr w:type="gramEnd"/>
      <w:r w:rsidRPr="00987D4B">
        <w:rPr>
          <w:sz w:val="28"/>
          <w:szCs w:val="28"/>
        </w:rPr>
        <w:t xml:space="preserve"> </w:t>
      </w:r>
      <w:proofErr w:type="gramStart"/>
      <w:r w:rsidRPr="00987D4B">
        <w:rPr>
          <w:sz w:val="28"/>
          <w:szCs w:val="28"/>
        </w:rPr>
        <w:t>управляющий</w:t>
      </w:r>
      <w:proofErr w:type="gramEnd"/>
      <w:r w:rsidRPr="00987D4B">
        <w:rPr>
          <w:sz w:val="28"/>
          <w:szCs w:val="28"/>
        </w:rPr>
        <w:t xml:space="preserve"> совет, либо из числа кооптированных в управляющий совет членов.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На случай отсутствия председателя управляющий совет из своего состава избирает заместителя председателя.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представителем учредителя Учреждения не позднее чем через месяц после его формирования.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Управляющий совет вправе в любое время переизбрать председателя, заместителя председателя и секретаря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5.2. Основные вопросы, касающиеся порядка работы управляющего совета и организации его деятельности, регулируются уставом и иными локальными актами Учреждения.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5.3.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периодичность проведения заседаний;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сроки и порядок оповещения членов управляющего совета о проведении заседаний;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сроки предоставления членам управляющего совета материалов для работы;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порядок проведения заседаний;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определение постоянного места проведения заседаний и работы управляющего совета;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обязанности председателя и секретаря;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порядок ведения делопроизводства;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иные процедурные вопросы.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Регламент управляющего совета должен быть принят не позднее чем через три месяца с момента формирования полного состава.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5.4. Организационной формой работы управляющего совета являются заседания, которые проводятся по мере необходимости, но не реже одного раза в квартал.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Внеочередные заседания управляющего совета проводятся: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по инициативе председателя управляющего совета;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по требованию руководителя Учреждения; </w:t>
      </w:r>
    </w:p>
    <w:p w:rsidR="00987D4B" w:rsidRPr="00987D4B" w:rsidRDefault="00987D4B" w:rsidP="00987D4B">
      <w:pPr>
        <w:pStyle w:val="Default"/>
        <w:spacing w:after="164"/>
        <w:rPr>
          <w:sz w:val="28"/>
          <w:szCs w:val="28"/>
        </w:rPr>
      </w:pPr>
      <w:r w:rsidRPr="00987D4B">
        <w:rPr>
          <w:sz w:val="28"/>
          <w:szCs w:val="28"/>
        </w:rPr>
        <w:t xml:space="preserve">- по требованию представителя учредителя;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по заявлению членов управляющего совета, подписанному 1/4 или более частями членов от списочного состава управляющего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5.5. В целях подготовки заседаний управляющего совета и выработки проектов постановлений председатель вправе запрашивать у руководителя Учреждения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5.6.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5.7. В </w:t>
      </w:r>
      <w:proofErr w:type="gramStart"/>
      <w:r w:rsidRPr="00987D4B">
        <w:rPr>
          <w:sz w:val="28"/>
          <w:szCs w:val="28"/>
        </w:rPr>
        <w:t>случае</w:t>
      </w:r>
      <w:proofErr w:type="gramEnd"/>
      <w:r w:rsidRPr="00987D4B">
        <w:rPr>
          <w:sz w:val="28"/>
          <w:szCs w:val="28"/>
        </w:rPr>
        <w:t xml:space="preserve"> когда количество членов управляющего совета меньше половины количества, предусмотренного уставом или иным локальным актом Учреждения, оставшиеся члены управляющего совета должны принять решение о проведении до</w:t>
      </w:r>
      <w:r w:rsidR="00452846">
        <w:rPr>
          <w:sz w:val="28"/>
          <w:szCs w:val="28"/>
        </w:rPr>
        <w:t xml:space="preserve"> </w:t>
      </w:r>
      <w:r w:rsidRPr="00987D4B">
        <w:rPr>
          <w:sz w:val="28"/>
          <w:szCs w:val="28"/>
        </w:rPr>
        <w:t xml:space="preserve">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До проведения довыборов оставшиеся члены управляющего совета не вправе принимать никаких решений, кроме решения о проведении таких довыборов.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5.8. Учредитель Учреждения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 </w:t>
      </w:r>
    </w:p>
    <w:p w:rsidR="00987D4B" w:rsidRPr="00987D4B" w:rsidRDefault="00987D4B" w:rsidP="00452846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>В новом составе управляющий совет формируетс</w:t>
      </w:r>
      <w:r w:rsidR="00452846">
        <w:rPr>
          <w:sz w:val="28"/>
          <w:szCs w:val="28"/>
        </w:rPr>
        <w:t xml:space="preserve">я в течение трех месяцев со дня </w:t>
      </w:r>
      <w:r w:rsidRPr="00987D4B">
        <w:rPr>
          <w:sz w:val="28"/>
          <w:szCs w:val="28"/>
        </w:rPr>
        <w:t xml:space="preserve">издания учредителем акта о роспуске управляющего совета (не включая время каникул).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5.9.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lastRenderedPageBreak/>
        <w:t xml:space="preserve">В случае если обучающийся, воспитанник выбывает из Учреждения, полномочия члена управляющего совета – его родителя (законного представителя) автоматически прекращаются.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Член управляющего совета выводится из состава совета в следующих случаях: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по собственному желанию, выраженному в письменной форме;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при отзыве представителя учредителя;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при увольнении руководителя Учреждения или работника Учреждения, избранного членом совета;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в связи с окончанием Учреждения или отчислением (переводом) обучающегося, избранного членом совета; </w:t>
      </w:r>
    </w:p>
    <w:p w:rsidR="00987D4B" w:rsidRPr="00987D4B" w:rsidRDefault="00987D4B" w:rsidP="00987D4B">
      <w:pPr>
        <w:pStyle w:val="Default"/>
        <w:spacing w:after="167"/>
        <w:rPr>
          <w:sz w:val="28"/>
          <w:szCs w:val="28"/>
        </w:rPr>
      </w:pPr>
      <w:r w:rsidRPr="00987D4B">
        <w:rPr>
          <w:sz w:val="28"/>
          <w:szCs w:val="28"/>
        </w:rPr>
        <w:t xml:space="preserve">- 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обучающегося, воспитанника;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- 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987D4B">
        <w:rPr>
          <w:sz w:val="28"/>
          <w:szCs w:val="28"/>
        </w:rPr>
        <w:t>недееспособным</w:t>
      </w:r>
      <w:proofErr w:type="gramEnd"/>
      <w:r w:rsidRPr="00987D4B">
        <w:rPr>
          <w:sz w:val="28"/>
          <w:szCs w:val="28"/>
        </w:rPr>
        <w:t xml:space="preserve">; наличие неснятой или непогашенной судимости за совершение умышленного тяжкого или особо тяжкого уголовного преступления.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После вывода из состава управляющего совета его члена управляющий совет принимает меры для замещения выведенного члена в общем порядке.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5.10.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Решения о приглашении к участию в заседаниях управляющего совета лиц, не являющихся его членами, необходимо принимать заблаговременно.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5.11. Решения управляющего совета принимаются простым большинством голосов от числа присутствующих на заседании и имеющих право голоса.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При равном количестве голосов решающим является голос председателя совета. </w:t>
      </w:r>
    </w:p>
    <w:p w:rsidR="00987D4B" w:rsidRPr="00987D4B" w:rsidRDefault="00987D4B" w:rsidP="00452846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5.12.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номенклатуру </w:t>
      </w:r>
      <w:r w:rsidR="00452846">
        <w:rPr>
          <w:sz w:val="28"/>
          <w:szCs w:val="28"/>
        </w:rPr>
        <w:t xml:space="preserve"> </w:t>
      </w:r>
      <w:r w:rsidRPr="00987D4B">
        <w:rPr>
          <w:sz w:val="28"/>
          <w:szCs w:val="28"/>
        </w:rPr>
        <w:t xml:space="preserve">делопроизводства Учреждения в качестве локальных правовых актов. </w:t>
      </w:r>
    </w:p>
    <w:p w:rsidR="00987D4B" w:rsidRPr="00987D4B" w:rsidRDefault="00987D4B" w:rsidP="00987D4B">
      <w:pPr>
        <w:pStyle w:val="Default"/>
        <w:rPr>
          <w:sz w:val="28"/>
          <w:szCs w:val="28"/>
        </w:rPr>
      </w:pPr>
      <w:r w:rsidRPr="00987D4B">
        <w:rPr>
          <w:sz w:val="28"/>
          <w:szCs w:val="28"/>
        </w:rPr>
        <w:t xml:space="preserve">5.13. В случае отсутствия необходимого решения управляющего совета по вопросу, входящему в его компетенцию, в установленные сроки, </w:t>
      </w:r>
      <w:r w:rsidRPr="00987D4B">
        <w:rPr>
          <w:sz w:val="28"/>
          <w:szCs w:val="28"/>
        </w:rPr>
        <w:lastRenderedPageBreak/>
        <w:t xml:space="preserve">руководитель Учреждения вправе самостоятельно принять решение с обязательным уведомлением об этом учредителя в письменной форме. </w:t>
      </w:r>
    </w:p>
    <w:p w:rsidR="00987D4B" w:rsidRPr="00987D4B" w:rsidRDefault="00987D4B" w:rsidP="00987D4B">
      <w:pPr>
        <w:rPr>
          <w:rFonts w:ascii="Times New Roman" w:hAnsi="Times New Roman"/>
          <w:sz w:val="28"/>
          <w:szCs w:val="28"/>
        </w:rPr>
      </w:pPr>
      <w:r w:rsidRPr="00987D4B">
        <w:rPr>
          <w:rFonts w:ascii="Times New Roman" w:hAnsi="Times New Roman"/>
          <w:sz w:val="28"/>
          <w:szCs w:val="28"/>
        </w:rPr>
        <w:t>5.14.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с действующим законодательством Российской Федерации.</w:t>
      </w:r>
    </w:p>
    <w:sectPr w:rsidR="00987D4B" w:rsidRPr="00987D4B" w:rsidSect="0034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92173"/>
    <w:multiLevelType w:val="hybridMultilevel"/>
    <w:tmpl w:val="8E9C0B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FA6F32"/>
    <w:multiLevelType w:val="hybridMultilevel"/>
    <w:tmpl w:val="13110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00D668"/>
    <w:multiLevelType w:val="hybridMultilevel"/>
    <w:tmpl w:val="9EFAA7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5FC86A"/>
    <w:multiLevelType w:val="hybridMultilevel"/>
    <w:tmpl w:val="BBECE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4F4C19"/>
    <w:multiLevelType w:val="hybridMultilevel"/>
    <w:tmpl w:val="5F0435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D67376"/>
    <w:multiLevelType w:val="hybridMultilevel"/>
    <w:tmpl w:val="248406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191A93"/>
    <w:multiLevelType w:val="hybridMultilevel"/>
    <w:tmpl w:val="4261D5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F1C1A1"/>
    <w:multiLevelType w:val="hybridMultilevel"/>
    <w:tmpl w:val="32326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04C0F1"/>
    <w:multiLevelType w:val="hybridMultilevel"/>
    <w:tmpl w:val="27899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C3DA46"/>
    <w:multiLevelType w:val="hybridMultilevel"/>
    <w:tmpl w:val="D36C9A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0FD97E6"/>
    <w:multiLevelType w:val="hybridMultilevel"/>
    <w:tmpl w:val="59DFB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5AF4542"/>
    <w:multiLevelType w:val="hybridMultilevel"/>
    <w:tmpl w:val="E4F2FE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C775DA"/>
    <w:multiLevelType w:val="hybridMultilevel"/>
    <w:tmpl w:val="09BA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8948A"/>
    <w:multiLevelType w:val="hybridMultilevel"/>
    <w:tmpl w:val="B99986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39F5514"/>
    <w:multiLevelType w:val="hybridMultilevel"/>
    <w:tmpl w:val="9EE82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42B25F8"/>
    <w:multiLevelType w:val="hybridMultilevel"/>
    <w:tmpl w:val="DC6671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DB4D82"/>
    <w:multiLevelType w:val="hybridMultilevel"/>
    <w:tmpl w:val="FA291B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A58543"/>
    <w:multiLevelType w:val="hybridMultilevel"/>
    <w:tmpl w:val="2985E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25EA4"/>
    <w:multiLevelType w:val="hybridMultilevel"/>
    <w:tmpl w:val="3D7A64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2"/>
  </w:num>
  <w:num w:numId="6">
    <w:abstractNumId w:val="16"/>
  </w:num>
  <w:num w:numId="7">
    <w:abstractNumId w:val="11"/>
  </w:num>
  <w:num w:numId="8">
    <w:abstractNumId w:val="18"/>
  </w:num>
  <w:num w:numId="9">
    <w:abstractNumId w:val="5"/>
  </w:num>
  <w:num w:numId="10">
    <w:abstractNumId w:val="17"/>
  </w:num>
  <w:num w:numId="11">
    <w:abstractNumId w:val="14"/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4B"/>
    <w:rsid w:val="002E61F7"/>
    <w:rsid w:val="00301EA8"/>
    <w:rsid w:val="003469DF"/>
    <w:rsid w:val="00452846"/>
    <w:rsid w:val="00475F38"/>
    <w:rsid w:val="004B2D73"/>
    <w:rsid w:val="00593040"/>
    <w:rsid w:val="006D678A"/>
    <w:rsid w:val="00953A0D"/>
    <w:rsid w:val="00987D4B"/>
    <w:rsid w:val="009D2A63"/>
    <w:rsid w:val="00B92C91"/>
    <w:rsid w:val="00D3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7</cp:revision>
  <cp:lastPrinted>2017-02-22T07:45:00Z</cp:lastPrinted>
  <dcterms:created xsi:type="dcterms:W3CDTF">2017-02-08T10:51:00Z</dcterms:created>
  <dcterms:modified xsi:type="dcterms:W3CDTF">2017-03-11T09:24:00Z</dcterms:modified>
</cp:coreProperties>
</file>